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2" w:rsidRDefault="00A45F33">
      <w:r>
        <w:t>4.SINIF SOSYAL BİLGİLER MÜFREDATI</w:t>
      </w:r>
    </w:p>
    <w:p w:rsidR="00A45F33" w:rsidRDefault="00A45F33"/>
    <w:p w:rsidR="00A45F33" w:rsidRPr="00A45F33" w:rsidRDefault="00A45F33" w:rsidP="00A45F33">
      <w:r w:rsidRPr="00A45F33">
        <w:rPr>
          <w:b/>
          <w:bCs/>
        </w:rPr>
        <w:t>1. Birey ve Toplum</w:t>
      </w:r>
      <w:r w:rsidRPr="00A45F33">
        <w:br/>
      </w:r>
      <w:r w:rsidRPr="00A45F33">
        <w:rPr>
          <w:b/>
          <w:bCs/>
        </w:rPr>
        <w:t>4.1.1.</w:t>
      </w:r>
      <w:r w:rsidRPr="00A45F33">
        <w:t> Resmî kimlik belgesini inceleyerek kişisel kimliğine ilişkin çıkarımlarda bulunur.</w:t>
      </w:r>
      <w:r w:rsidRPr="00A45F33">
        <w:br/>
      </w:r>
      <w:r w:rsidRPr="00A45F33">
        <w:rPr>
          <w:b/>
          <w:bCs/>
        </w:rPr>
        <w:t>4.1.2.</w:t>
      </w:r>
      <w:r w:rsidRPr="00A45F33">
        <w:t> Yaşamına ilişkin belli başlı olayları kronolojik sıraya koyar.</w:t>
      </w:r>
      <w:r w:rsidRPr="00A45F33">
        <w:br/>
      </w:r>
      <w:r w:rsidRPr="00A45F33">
        <w:rPr>
          <w:b/>
          <w:bCs/>
        </w:rPr>
        <w:t>4.1.3.</w:t>
      </w:r>
      <w:r w:rsidRPr="00A45F33">
        <w:t> Bireysel ilgi, ihtiyaç ve yeteneklerini tanır.</w:t>
      </w:r>
      <w:r w:rsidRPr="00A45F33">
        <w:br/>
      </w:r>
      <w:r w:rsidRPr="00A45F33">
        <w:rPr>
          <w:b/>
          <w:bCs/>
        </w:rPr>
        <w:t>4.1.4.</w:t>
      </w:r>
      <w:r w:rsidRPr="00A45F33">
        <w:t> Kendisini farklı özelliklere sahip diğer bireylerin yerine koyar.</w:t>
      </w:r>
      <w:r w:rsidRPr="00A45F33">
        <w:br/>
      </w:r>
      <w:r w:rsidRPr="00A45F33">
        <w:rPr>
          <w:b/>
          <w:bCs/>
        </w:rPr>
        <w:t>4.1.5.</w:t>
      </w:r>
      <w:r w:rsidRPr="00A45F33">
        <w:t> Diğer bireylerin farklılıklarını saygı ile karşılar.</w:t>
      </w:r>
    </w:p>
    <w:p w:rsidR="00A45F33" w:rsidRPr="00A45F33" w:rsidRDefault="00A45F33" w:rsidP="00A45F33">
      <w:r w:rsidRPr="00A45F33">
        <w:rPr>
          <w:b/>
          <w:bCs/>
        </w:rPr>
        <w:t>2. Kültür ve Miras</w:t>
      </w:r>
      <w:r w:rsidRPr="00A45F33">
        <w:br/>
      </w:r>
      <w:r w:rsidRPr="00A45F33">
        <w:rPr>
          <w:b/>
          <w:bCs/>
        </w:rPr>
        <w:t>4.2.1.</w:t>
      </w:r>
      <w:r w:rsidRPr="00A45F33">
        <w:t> Sözlü, yazılı, görsel kaynaklar ve nesnelerden yararlanarak aile tarihini oluşturur.</w:t>
      </w:r>
      <w:r w:rsidRPr="00A45F33">
        <w:br/>
      </w:r>
      <w:r w:rsidRPr="00A45F33">
        <w:rPr>
          <w:b/>
          <w:bCs/>
        </w:rPr>
        <w:t>4.2.2.</w:t>
      </w:r>
      <w:r w:rsidRPr="00A45F33">
        <w:t> Ailesi ve çevresindeki millî kültürü yansıtan öğeleri araştırarak örnekler verir.</w:t>
      </w:r>
      <w:r w:rsidRPr="00A45F33">
        <w:br/>
      </w:r>
      <w:r w:rsidRPr="00A45F33">
        <w:rPr>
          <w:b/>
          <w:bCs/>
        </w:rPr>
        <w:t>4.2.3.</w:t>
      </w:r>
      <w:r w:rsidRPr="00A45F33">
        <w:t> Geleneksel çocuk oyunlarını değişim ve süreklilik açısından günümüzdeki oyunlarla karşılaştırır.</w:t>
      </w:r>
      <w:r w:rsidRPr="00A45F33">
        <w:br/>
      </w:r>
      <w:r w:rsidRPr="00A45F33">
        <w:rPr>
          <w:b/>
          <w:bCs/>
        </w:rPr>
        <w:t>4.2.4.</w:t>
      </w:r>
      <w:r w:rsidRPr="00A45F33">
        <w:t> Milli Mücadele kahramanlarının hayatlarından hareketle Milli Mücadelenin önemini kavrar.</w:t>
      </w:r>
    </w:p>
    <w:p w:rsidR="00A45F33" w:rsidRPr="00A45F33" w:rsidRDefault="00A45F33" w:rsidP="00A45F33">
      <w:r w:rsidRPr="00A45F33">
        <w:rPr>
          <w:b/>
          <w:bCs/>
        </w:rPr>
        <w:t>3. İnsanlar, Yerler ve Çevre</w:t>
      </w:r>
      <w:r w:rsidRPr="00A45F33">
        <w:br/>
      </w:r>
      <w:r w:rsidRPr="00A45F33">
        <w:rPr>
          <w:b/>
          <w:bCs/>
        </w:rPr>
        <w:t>4.3.1.</w:t>
      </w:r>
      <w:r w:rsidRPr="00A45F33">
        <w:t> Çevresindeki herhangi bir yerin konumu ile ilgili çıkarımlarda bulunur.</w:t>
      </w:r>
      <w:r w:rsidRPr="00A45F33">
        <w:br/>
      </w:r>
      <w:r w:rsidRPr="00A45F33">
        <w:rPr>
          <w:b/>
          <w:bCs/>
        </w:rPr>
        <w:t>4.3.2.</w:t>
      </w:r>
      <w:r w:rsidRPr="00A45F33">
        <w:t> Günlük yaşamında kullandığı mekânların krokisini çizer.</w:t>
      </w:r>
      <w:r w:rsidRPr="00A45F33">
        <w:br/>
      </w:r>
      <w:r w:rsidRPr="00A45F33">
        <w:rPr>
          <w:b/>
          <w:bCs/>
        </w:rPr>
        <w:t>4.3.3.</w:t>
      </w:r>
      <w:r w:rsidRPr="00A45F33">
        <w:t> Yaşadığı çevredeki doğal ve beşerî unsurları ayırt eder.</w:t>
      </w:r>
      <w:r w:rsidRPr="00A45F33">
        <w:br/>
      </w:r>
      <w:r w:rsidRPr="00A45F33">
        <w:rPr>
          <w:b/>
          <w:bCs/>
        </w:rPr>
        <w:t>4.3.4.</w:t>
      </w:r>
      <w:r w:rsidRPr="00A45F33">
        <w:t> Çevresinde meydana gelen hava olaylarını gözlemleyerek bulgularını resimli grafiklere aktarır.</w:t>
      </w:r>
      <w:r w:rsidRPr="00A45F33">
        <w:br/>
      </w:r>
      <w:r w:rsidRPr="00A45F33">
        <w:rPr>
          <w:b/>
          <w:bCs/>
        </w:rPr>
        <w:t>4.3.5.</w:t>
      </w:r>
      <w:r w:rsidRPr="00A45F33">
        <w:t> Yaşadığı yerin coğrafi özellikleri ile ilgili çıkarımlarda bulunur.</w:t>
      </w:r>
      <w:r w:rsidRPr="00A45F33">
        <w:br/>
      </w:r>
      <w:r w:rsidRPr="00A45F33">
        <w:rPr>
          <w:b/>
          <w:bCs/>
        </w:rPr>
        <w:t>4.3.6.</w:t>
      </w:r>
      <w:r w:rsidRPr="00A45F33">
        <w:t> Doğal afetlere yönelik gerekli hazırlıkları yapar.</w:t>
      </w:r>
    </w:p>
    <w:p w:rsidR="00A45F33" w:rsidRPr="00A45F33" w:rsidRDefault="00A45F33" w:rsidP="00A45F33">
      <w:r w:rsidRPr="00A45F33">
        <w:rPr>
          <w:b/>
          <w:bCs/>
        </w:rPr>
        <w:t>4. Bilim, Teknoloji ve Toplum</w:t>
      </w:r>
      <w:r w:rsidRPr="00A45F33">
        <w:br/>
      </w:r>
      <w:r w:rsidRPr="00A45F33">
        <w:rPr>
          <w:b/>
          <w:bCs/>
        </w:rPr>
        <w:t>4.4.1.</w:t>
      </w:r>
      <w:r w:rsidRPr="00A45F33">
        <w:t> Çevresindeki teknolojik ürünleri, kullanım alanlarına göre sınıflandırır.</w:t>
      </w:r>
      <w:r w:rsidRPr="00A45F33">
        <w:br/>
      </w:r>
      <w:r w:rsidRPr="00A45F33">
        <w:rPr>
          <w:b/>
          <w:bCs/>
        </w:rPr>
        <w:t>4.4.2.</w:t>
      </w:r>
      <w:r w:rsidRPr="00A45F33">
        <w:t> Kullandığı teknolojik ürünlerin zaman içindeki gelişimini kavrar.</w:t>
      </w:r>
      <w:r w:rsidRPr="00A45F33">
        <w:br/>
      </w:r>
      <w:r w:rsidRPr="00A45F33">
        <w:rPr>
          <w:b/>
          <w:bCs/>
        </w:rPr>
        <w:t>4.4.3.</w:t>
      </w:r>
      <w:r w:rsidRPr="00A45F33">
        <w:t> Teknolojik ürünlerin hayatımızda ve çevremizde yaptığı değişiklikleri dikkate alarak geçmişle bugünü karşılaştırır.</w:t>
      </w:r>
      <w:r w:rsidRPr="00A45F33">
        <w:br/>
      </w:r>
      <w:r w:rsidRPr="00A45F33">
        <w:rPr>
          <w:b/>
          <w:bCs/>
        </w:rPr>
        <w:t>4.4.4.</w:t>
      </w:r>
      <w:r w:rsidRPr="00A45F33">
        <w:t> Çevresindeki ihtiyaçlardan yola çıkarak kendine özgü ürünler tasarlamaya yönelik fikirler geliştirir.</w:t>
      </w:r>
      <w:r w:rsidRPr="00A45F33">
        <w:br/>
      </w:r>
      <w:r w:rsidRPr="00A45F33">
        <w:rPr>
          <w:b/>
          <w:bCs/>
        </w:rPr>
        <w:t>4.4.5.</w:t>
      </w:r>
      <w:r w:rsidRPr="00A45F33">
        <w:t> Teknolojik ürünleri kendisine, başkalarına ve doğaya zarar vermeden kullanır.</w:t>
      </w:r>
    </w:p>
    <w:p w:rsidR="00A45F33" w:rsidRPr="00A45F33" w:rsidRDefault="00A45F33" w:rsidP="00A45F33">
      <w:r w:rsidRPr="00A45F33">
        <w:rPr>
          <w:b/>
          <w:bCs/>
        </w:rPr>
        <w:t>5. Üretim, Dağıtım ve Tüketim</w:t>
      </w:r>
      <w:r w:rsidRPr="00A45F33">
        <w:br/>
      </w:r>
      <w:r w:rsidRPr="00A45F33">
        <w:rPr>
          <w:b/>
          <w:bCs/>
        </w:rPr>
        <w:t>4.5.1.</w:t>
      </w:r>
      <w:r w:rsidRPr="00A45F33">
        <w:t> İstek ve ihtiyaçlarını ayırt ederek ikisi arasında bilinçli seçim yapar.</w:t>
      </w:r>
      <w:r w:rsidRPr="00A45F33">
        <w:br/>
      </w:r>
      <w:r w:rsidRPr="00A45F33">
        <w:rPr>
          <w:b/>
          <w:bCs/>
        </w:rPr>
        <w:t>4.5.2.</w:t>
      </w:r>
      <w:r w:rsidRPr="00A45F33">
        <w:t> Temel ekonomik kavramları kullanarak ailesi ve yakın çevresinin ekonomik faaliyetlerini tanır.</w:t>
      </w:r>
      <w:r w:rsidRPr="00A45F33">
        <w:br/>
      </w:r>
      <w:r w:rsidRPr="00A45F33">
        <w:rPr>
          <w:b/>
          <w:bCs/>
        </w:rPr>
        <w:t>4.5.3.</w:t>
      </w:r>
      <w:r w:rsidRPr="00A45F33">
        <w:t> Sorumluluk sahibi bir birey olarak bilinçli tüketici davranışları sergiler.</w:t>
      </w:r>
      <w:r w:rsidRPr="00A45F33">
        <w:br/>
      </w:r>
      <w:r w:rsidRPr="00A45F33">
        <w:rPr>
          <w:b/>
          <w:bCs/>
        </w:rPr>
        <w:t>4.5.4.</w:t>
      </w:r>
      <w:r w:rsidRPr="00A45F33">
        <w:t> Kendi bütçesini oluşturur.</w:t>
      </w:r>
      <w:r w:rsidRPr="00A45F33">
        <w:br/>
      </w:r>
      <w:r w:rsidRPr="00A45F33">
        <w:rPr>
          <w:b/>
          <w:bCs/>
        </w:rPr>
        <w:t>4.5.5.</w:t>
      </w:r>
      <w:r w:rsidRPr="00A45F33">
        <w:t> Çevresindeki kaynakları israf etmeden kullanır.</w:t>
      </w:r>
    </w:p>
    <w:p w:rsidR="00A45F33" w:rsidRPr="00A45F33" w:rsidRDefault="00A45F33" w:rsidP="00A45F33">
      <w:r w:rsidRPr="00A45F33">
        <w:rPr>
          <w:b/>
          <w:bCs/>
        </w:rPr>
        <w:t>6. Etkin Vatandaşlık</w:t>
      </w:r>
      <w:r w:rsidRPr="00A45F33">
        <w:br/>
      </w:r>
      <w:r w:rsidRPr="00A45F33">
        <w:rPr>
          <w:b/>
          <w:bCs/>
        </w:rPr>
        <w:t>4.6.1.</w:t>
      </w:r>
      <w:r w:rsidRPr="00A45F33">
        <w:t> Çocuk olarak haklarının farkına varır.</w:t>
      </w:r>
      <w:r w:rsidRPr="00A45F33">
        <w:br/>
      </w:r>
      <w:r w:rsidRPr="00A45F33">
        <w:rPr>
          <w:b/>
          <w:bCs/>
        </w:rPr>
        <w:t>4.6.2.</w:t>
      </w:r>
      <w:r w:rsidRPr="00A45F33">
        <w:t> Aile ve okul yaşamındaki kendi söz ve eylemlerinin sorumluluğunu alır.</w:t>
      </w:r>
      <w:r w:rsidRPr="00A45F33">
        <w:br/>
      </w:r>
      <w:r w:rsidRPr="00A45F33">
        <w:rPr>
          <w:b/>
          <w:bCs/>
        </w:rPr>
        <w:t>4.6.3.</w:t>
      </w:r>
      <w:r w:rsidRPr="00A45F33">
        <w:t> Okul yaşamında gerekli gördüğü eğitsel sosyal etkinlikleri önerir.</w:t>
      </w:r>
      <w:r w:rsidRPr="00A45F33">
        <w:br/>
      </w:r>
      <w:r w:rsidRPr="00A45F33">
        <w:rPr>
          <w:b/>
          <w:bCs/>
        </w:rPr>
        <w:t>4.6.4.</w:t>
      </w:r>
      <w:r w:rsidRPr="00A45F33">
        <w:t> İlgi ve istekleri doğrultusunda okulunda veya yakın çevresindeki eğitsel sosyal etkinliklere katılır.</w:t>
      </w:r>
      <w:r w:rsidRPr="00A45F33">
        <w:br/>
      </w:r>
      <w:r w:rsidRPr="00A45F33">
        <w:rPr>
          <w:b/>
          <w:bCs/>
        </w:rPr>
        <w:t>4.6.5.</w:t>
      </w:r>
      <w:r w:rsidRPr="00A45F33">
        <w:t> Ülkesinin bağımsızlığı ile bireysel özgürlüğünün ilişkisini ve kendisinin bu konudaki rolünü tanımlar.</w:t>
      </w:r>
    </w:p>
    <w:p w:rsidR="00A45F33" w:rsidRPr="00A45F33" w:rsidRDefault="00A45F33" w:rsidP="00A45F33">
      <w:r w:rsidRPr="00A45F33">
        <w:rPr>
          <w:b/>
          <w:bCs/>
        </w:rPr>
        <w:lastRenderedPageBreak/>
        <w:t>7. Küresel Bağlantılar</w:t>
      </w:r>
      <w:r w:rsidRPr="00A45F33">
        <w:br/>
      </w:r>
      <w:r w:rsidRPr="00A45F33">
        <w:rPr>
          <w:b/>
          <w:bCs/>
        </w:rPr>
        <w:t>4.7.1.</w:t>
      </w:r>
      <w:r w:rsidRPr="00A45F33">
        <w:t> Dünya üzerindeki çeşitli ülkeleri tanır ve tanıtır.</w:t>
      </w:r>
      <w:r w:rsidRPr="00A45F33">
        <w:br/>
      </w:r>
      <w:r w:rsidRPr="00A45F33">
        <w:rPr>
          <w:b/>
          <w:bCs/>
        </w:rPr>
        <w:t>4.7.2.</w:t>
      </w:r>
      <w:r w:rsidRPr="00A45F33">
        <w:t> Yaşadığı yerleşim biriminin başka yerleşim yerleri ile olan ilişkilerini araştırır.</w:t>
      </w:r>
      <w:r w:rsidRPr="00A45F33">
        <w:br/>
      </w:r>
      <w:r w:rsidRPr="00A45F33">
        <w:rPr>
          <w:b/>
          <w:bCs/>
        </w:rPr>
        <w:t>4.7.3.</w:t>
      </w:r>
      <w:r w:rsidRPr="00A45F33">
        <w:t> Farklı ülkelere ait kültürel unsurlarla sahip olduğu kültürel unsurları karşılaştırır.</w:t>
      </w:r>
      <w:r w:rsidRPr="00A45F33">
        <w:br/>
      </w:r>
      <w:r w:rsidRPr="00A45F33">
        <w:rPr>
          <w:b/>
          <w:bCs/>
        </w:rPr>
        <w:t>4.7.4.</w:t>
      </w:r>
      <w:r w:rsidRPr="00A45F33">
        <w:t> Farklı kültürlere saygı gösterir.</w:t>
      </w:r>
    </w:p>
    <w:p w:rsidR="00A45F33" w:rsidRDefault="00A45F33">
      <w:bookmarkStart w:id="0" w:name="_GoBack"/>
      <w:bookmarkEnd w:id="0"/>
    </w:p>
    <w:sectPr w:rsidR="00A4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33"/>
    <w:rsid w:val="00A45F33"/>
    <w:rsid w:val="00C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9CAB"/>
  <w15:chartTrackingRefBased/>
  <w15:docId w15:val="{4DB30FB0-E711-4D82-B40A-84E54AD2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>Silentall Unattended Installer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oem55</dc:creator>
  <cp:keywords/>
  <dc:description/>
  <cp:lastModifiedBy>oem55</cp:lastModifiedBy>
  <cp:revision>2</cp:revision>
  <dcterms:created xsi:type="dcterms:W3CDTF">2017-11-05T13:38:00Z</dcterms:created>
  <dcterms:modified xsi:type="dcterms:W3CDTF">2017-11-05T13:39:00Z</dcterms:modified>
</cp:coreProperties>
</file>